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1.Jenkins Installation:</w:t>
      </w:r>
    </w:p>
    <w:p w:rsidR="00000000" w:rsidDel="00000000" w:rsidP="00000000" w:rsidRDefault="00000000" w:rsidRPr="00000000" w14:paraId="00000002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firstLine="0"/>
        <w:rPr/>
      </w:pPr>
      <w:r w:rsidDel="00000000" w:rsidR="00000000" w:rsidRPr="00000000">
        <w:rPr>
          <w:rtl w:val="0"/>
        </w:rPr>
        <w:t xml:space="preserve">Jenkins installed using official website as shown below:</w:t>
      </w:r>
    </w:p>
    <w:p w:rsidR="00000000" w:rsidDel="00000000" w:rsidP="00000000" w:rsidRDefault="00000000" w:rsidRPr="00000000" w14:paraId="00000004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6729413" cy="3343275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9413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376988" cy="3343275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6988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2. Job Creation in Jenkins</w:t>
      </w:r>
    </w:p>
    <w:p w:rsidR="00000000" w:rsidDel="00000000" w:rsidP="00000000" w:rsidRDefault="00000000" w:rsidRPr="00000000" w14:paraId="0000000C">
      <w:pPr>
        <w:ind w:left="720" w:hanging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  <w:t xml:space="preserve">Created a Java application in eclipse as shown below and the source is in local repo in the path “C:\Users\venka\CIJenkin\CI_Demo1”</w:t>
      </w:r>
    </w:p>
    <w:p w:rsidR="00000000" w:rsidDel="00000000" w:rsidP="00000000" w:rsidRDefault="00000000" w:rsidRPr="00000000" w14:paraId="0000000E">
      <w:pPr>
        <w:ind w:left="720" w:hanging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hanging="720"/>
        <w:rPr/>
      </w:pPr>
      <w:r w:rsidDel="00000000" w:rsidR="00000000" w:rsidRPr="00000000">
        <w:rPr/>
        <w:drawing>
          <wp:inline distB="114300" distT="114300" distL="114300" distR="114300">
            <wp:extent cx="6883644" cy="3600225"/>
            <wp:effectExtent b="0" l="0" r="0" t="0"/>
            <wp:docPr id="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"/>
                    <a:srcRect b="0" l="0" r="3641" t="4791"/>
                    <a:stretch>
                      <a:fillRect/>
                    </a:stretch>
                  </pic:blipFill>
                  <pic:spPr>
                    <a:xfrm>
                      <a:off x="0" y="0"/>
                      <a:ext cx="6883644" cy="36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6886575" cy="3052763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firstLine="0"/>
        <w:rPr/>
      </w:pPr>
      <w:r w:rsidDel="00000000" w:rsidR="00000000" w:rsidRPr="00000000">
        <w:rPr>
          <w:rtl w:val="0"/>
        </w:rPr>
        <w:t xml:space="preserve">Added the source in local git :</w:t>
      </w:r>
    </w:p>
    <w:p w:rsidR="00000000" w:rsidDel="00000000" w:rsidP="00000000" w:rsidRDefault="00000000" w:rsidRPr="00000000" w14:paraId="00000014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762750" cy="3100388"/>
            <wp:effectExtent b="0" l="0" r="0" t="0"/>
            <wp:docPr id="4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100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firstLine="0"/>
        <w:rPr/>
      </w:pPr>
      <w:r w:rsidDel="00000000" w:rsidR="00000000" w:rsidRPr="00000000">
        <w:rPr>
          <w:rtl w:val="0"/>
        </w:rPr>
        <w:t xml:space="preserve">Committed to the local repositry:</w:t>
      </w:r>
    </w:p>
    <w:p w:rsidR="00000000" w:rsidDel="00000000" w:rsidP="00000000" w:rsidRDefault="00000000" w:rsidRPr="00000000" w14:paraId="0000001D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firstLine="0"/>
        <w:rPr/>
      </w:pPr>
      <w:r w:rsidDel="00000000" w:rsidR="00000000" w:rsidRPr="00000000">
        <w:rPr>
          <w:rtl w:val="0"/>
        </w:rPr>
        <w:t xml:space="preserve">Pushed the changes to remote repositry in github:</w:t>
      </w:r>
    </w:p>
    <w:p w:rsidR="00000000" w:rsidDel="00000000" w:rsidP="00000000" w:rsidRDefault="00000000" w:rsidRPr="00000000" w14:paraId="00000023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7171267" cy="4033838"/>
            <wp:effectExtent b="0" l="0" r="0" t="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71267" cy="4033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681788" cy="3758505"/>
            <wp:effectExtent b="0" l="0" r="0" t="0"/>
            <wp:docPr id="1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1788" cy="3758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405563" cy="3603129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5563" cy="3603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firstLine="0"/>
        <w:rPr/>
      </w:pPr>
      <w:r w:rsidDel="00000000" w:rsidR="00000000" w:rsidRPr="00000000">
        <w:rPr>
          <w:rtl w:val="0"/>
        </w:rPr>
        <w:t xml:space="preserve">The build was unstable as one of the test result in junit failed which was done intentionally to check the build stability.</w:t>
      </w:r>
    </w:p>
    <w:p w:rsidR="00000000" w:rsidDel="00000000" w:rsidP="00000000" w:rsidRDefault="00000000" w:rsidRPr="00000000" w14:paraId="00000040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747933" cy="3795713"/>
            <wp:effectExtent b="0" l="0" r="0" t="0"/>
            <wp:docPr id="3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7933" cy="3795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500813" cy="3656707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0813" cy="3656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544733" cy="3681413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4733" cy="3681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243638" cy="405765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3638" cy="405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3. Job Scheduling</w:t>
      </w:r>
    </w:p>
    <w:p w:rsidR="00000000" w:rsidDel="00000000" w:rsidP="00000000" w:rsidRDefault="00000000" w:rsidRPr="00000000" w14:paraId="00000066">
      <w:pPr>
        <w:ind w:firstLine="0"/>
        <w:rPr/>
      </w:pPr>
      <w:r w:rsidDel="00000000" w:rsidR="00000000" w:rsidRPr="00000000">
        <w:rPr>
          <w:rtl w:val="0"/>
        </w:rPr>
        <w:t xml:space="preserve">Created a small python application and moved the same from local git to remote github. Built a jenkin job with build trigger “GitHub hook trigger for GITScm polling” this enables the build to be scheduled whenever there is a commit at the remote github repository using webhooks. Please refer the below screenshot:</w:t>
      </w:r>
    </w:p>
    <w:p w:rsidR="00000000" w:rsidDel="00000000" w:rsidP="00000000" w:rsidRDefault="00000000" w:rsidRPr="00000000" w14:paraId="00000067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firstLine="0"/>
        <w:rPr/>
      </w:pPr>
      <w:r w:rsidDel="00000000" w:rsidR="00000000" w:rsidRPr="00000000">
        <w:rPr>
          <w:rtl w:val="0"/>
        </w:rPr>
        <w:t xml:space="preserve">Jenkin job Demo1:</w:t>
      </w:r>
    </w:p>
    <w:p w:rsidR="00000000" w:rsidDel="00000000" w:rsidP="00000000" w:rsidRDefault="00000000" w:rsidRPr="00000000" w14:paraId="00000069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181463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1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firstLine="0"/>
        <w:rPr/>
      </w:pPr>
      <w:r w:rsidDel="00000000" w:rsidR="00000000" w:rsidRPr="00000000">
        <w:rPr>
          <w:rtl w:val="0"/>
        </w:rPr>
        <w:t xml:space="preserve">Remote Github repository:</w:t>
      </w:r>
    </w:p>
    <w:p w:rsidR="00000000" w:rsidDel="00000000" w:rsidP="00000000" w:rsidRDefault="00000000" w:rsidRPr="00000000" w14:paraId="0000006C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095907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5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firstLine="0"/>
        <w:rPr/>
      </w:pPr>
      <w:r w:rsidDel="00000000" w:rsidR="00000000" w:rsidRPr="00000000">
        <w:rPr>
          <w:rtl w:val="0"/>
        </w:rPr>
        <w:t xml:space="preserve">Jenkin job has a build trigger for Github hook trigger:</w:t>
      </w:r>
    </w:p>
    <w:p w:rsidR="00000000" w:rsidDel="00000000" w:rsidP="00000000" w:rsidRDefault="00000000" w:rsidRPr="00000000" w14:paraId="0000006F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337132"/>
            <wp:effectExtent b="0" l="0" r="0" t="0"/>
            <wp:docPr id="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7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firstLine="0"/>
        <w:rPr/>
      </w:pPr>
      <w:r w:rsidDel="00000000" w:rsidR="00000000" w:rsidRPr="00000000">
        <w:rPr>
          <w:rtl w:val="0"/>
        </w:rPr>
        <w:t xml:space="preserve">Build step:</w:t>
      </w:r>
    </w:p>
    <w:p w:rsidR="00000000" w:rsidDel="00000000" w:rsidP="00000000" w:rsidRDefault="00000000" w:rsidRPr="00000000" w14:paraId="00000073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firstLine="0"/>
        <w:rPr/>
      </w:pPr>
      <w:r w:rsidDel="00000000" w:rsidR="00000000" w:rsidRPr="00000000">
        <w:rPr>
          <w:rtl w:val="0"/>
        </w:rPr>
        <w:t xml:space="preserve">Executed windows batch command to run the python app for current master version and a old commit version</w:t>
      </w:r>
    </w:p>
    <w:p w:rsidR="00000000" w:rsidDel="00000000" w:rsidP="00000000" w:rsidRDefault="00000000" w:rsidRPr="00000000" w14:paraId="00000075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firstLine="0"/>
        <w:rPr/>
      </w:pPr>
      <w:r w:rsidDel="00000000" w:rsidR="00000000" w:rsidRPr="00000000">
        <w:rPr>
          <w:rtl w:val="0"/>
        </w:rPr>
        <w:t xml:space="preserve">Created a webhook to trigger a push event to jenkins url as when a commit is pushed to the remote github</w:t>
      </w:r>
    </w:p>
    <w:p w:rsidR="00000000" w:rsidDel="00000000" w:rsidP="00000000" w:rsidRDefault="00000000" w:rsidRPr="00000000" w14:paraId="0000007A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307667" cy="3548063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7667" cy="354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firstLine="0"/>
        <w:rPr/>
      </w:pPr>
      <w:r w:rsidDel="00000000" w:rsidR="00000000" w:rsidRPr="00000000">
        <w:rPr>
          <w:rtl w:val="0"/>
        </w:rPr>
        <w:t xml:space="preserve">Did a change to the local repo:</w:t>
      </w:r>
    </w:p>
    <w:p w:rsidR="00000000" w:rsidDel="00000000" w:rsidP="00000000" w:rsidRDefault="00000000" w:rsidRPr="00000000" w14:paraId="0000007C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5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firstLine="0"/>
        <w:rPr/>
      </w:pPr>
      <w:r w:rsidDel="00000000" w:rsidR="00000000" w:rsidRPr="00000000">
        <w:rPr>
          <w:rtl w:val="0"/>
        </w:rPr>
        <w:t xml:space="preserve">Staged the changes:</w:t>
      </w:r>
    </w:p>
    <w:p w:rsidR="00000000" w:rsidDel="00000000" w:rsidP="00000000" w:rsidRDefault="00000000" w:rsidRPr="00000000" w14:paraId="00000082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firstLine="0"/>
        <w:rPr/>
      </w:pPr>
      <w:r w:rsidDel="00000000" w:rsidR="00000000" w:rsidRPr="00000000">
        <w:rPr>
          <w:rtl w:val="0"/>
        </w:rPr>
        <w:t xml:space="preserve">Did a local commit:</w:t>
      </w:r>
    </w:p>
    <w:p w:rsidR="00000000" w:rsidDel="00000000" w:rsidP="00000000" w:rsidRDefault="00000000" w:rsidRPr="00000000" w14:paraId="00000086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firstLine="0"/>
        <w:rPr/>
      </w:pPr>
      <w:r w:rsidDel="00000000" w:rsidR="00000000" w:rsidRPr="00000000">
        <w:rPr>
          <w:rtl w:val="0"/>
        </w:rPr>
        <w:t xml:space="preserve">Pushed the local changes to remote repostiory</w:t>
      </w:r>
    </w:p>
    <w:p w:rsidR="00000000" w:rsidDel="00000000" w:rsidP="00000000" w:rsidRDefault="00000000" w:rsidRPr="00000000" w14:paraId="0000008B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361818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1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As mentioned below, the webhook triggered the jenkin scheduler:</w:t>
      </w:r>
    </w:p>
    <w:p w:rsidR="00000000" w:rsidDel="00000000" w:rsidP="00000000" w:rsidRDefault="00000000" w:rsidRPr="00000000" w14:paraId="0000008D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firstLine="0"/>
        <w:rPr/>
      </w:pPr>
      <w:r w:rsidDel="00000000" w:rsidR="00000000" w:rsidRPr="00000000">
        <w:rPr>
          <w:rtl w:val="0"/>
        </w:rPr>
        <w:t xml:space="preserve">Below screenshot from github shows the webhook has sent a push event message to jenkins when the remote commit happened via git.</w:t>
      </w:r>
    </w:p>
    <w:p w:rsidR="00000000" w:rsidDel="00000000" w:rsidP="00000000" w:rsidRDefault="00000000" w:rsidRPr="00000000" w14:paraId="00000091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753846" cy="3805238"/>
            <wp:effectExtent b="0" l="0" r="0" t="0"/>
            <wp:docPr id="5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3846" cy="380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firstLine="0"/>
        <w:rPr/>
      </w:pPr>
      <w:r w:rsidDel="00000000" w:rsidR="00000000" w:rsidRPr="00000000">
        <w:rPr>
          <w:rtl w:val="0"/>
        </w:rPr>
        <w:t xml:space="preserve">Jenkin job scheduler was successful, below is the console output:</w:t>
      </w:r>
    </w:p>
    <w:p w:rsidR="00000000" w:rsidDel="00000000" w:rsidP="00000000" w:rsidRDefault="00000000" w:rsidRPr="00000000" w14:paraId="00000094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686550" cy="3176841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1768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4. Creating slaves:</w:t>
      </w:r>
    </w:p>
    <w:p w:rsidR="00000000" w:rsidDel="00000000" w:rsidP="00000000" w:rsidRDefault="00000000" w:rsidRPr="00000000" w14:paraId="00000097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firstLine="0"/>
        <w:rPr/>
      </w:pPr>
      <w:r w:rsidDel="00000000" w:rsidR="00000000" w:rsidRPr="00000000">
        <w:rPr>
          <w:rtl w:val="0"/>
        </w:rPr>
        <w:t xml:space="preserve">    Under manage jenkins, clicked manage nodes:</w:t>
      </w:r>
    </w:p>
    <w:p w:rsidR="00000000" w:rsidDel="00000000" w:rsidP="00000000" w:rsidRDefault="00000000" w:rsidRPr="00000000" w14:paraId="00000099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firstLine="0"/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114300" distT="114300" distL="114300" distR="114300">
            <wp:extent cx="6858000" cy="3425731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5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5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5. Installing Plugins:</w:t>
      </w:r>
    </w:p>
    <w:p w:rsidR="00000000" w:rsidDel="00000000" w:rsidP="00000000" w:rsidRDefault="00000000" w:rsidRPr="00000000" w14:paraId="000000CE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firstLine="0"/>
        <w:rPr/>
      </w:pPr>
      <w:r w:rsidDel="00000000" w:rsidR="00000000" w:rsidRPr="00000000">
        <w:rPr>
          <w:rtl w:val="0"/>
        </w:rPr>
        <w:t xml:space="preserve"> Goto Manage-Jenkins and click Manage plugins:</w:t>
      </w:r>
    </w:p>
    <w:p w:rsidR="00000000" w:rsidDel="00000000" w:rsidP="00000000" w:rsidRDefault="00000000" w:rsidRPr="00000000" w14:paraId="000000D0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firstLine="0"/>
        <w:rPr/>
      </w:pPr>
      <w:r w:rsidDel="00000000" w:rsidR="00000000" w:rsidRPr="00000000">
        <w:rPr>
          <w:rtl w:val="0"/>
        </w:rPr>
        <w:t xml:space="preserve">Goto Available section</w:t>
      </w:r>
    </w:p>
    <w:p w:rsidR="00000000" w:rsidDel="00000000" w:rsidP="00000000" w:rsidRDefault="00000000" w:rsidRPr="00000000" w14:paraId="000000D3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033713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3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firstLine="0"/>
        <w:rPr/>
      </w:pPr>
      <w:r w:rsidDel="00000000" w:rsidR="00000000" w:rsidRPr="00000000">
        <w:rPr>
          <w:rtl w:val="0"/>
        </w:rPr>
        <w:t xml:space="preserve">Search for Docker plugin and click install:</w:t>
      </w:r>
    </w:p>
    <w:p w:rsidR="00000000" w:rsidDel="00000000" w:rsidP="00000000" w:rsidRDefault="00000000" w:rsidRPr="00000000" w14:paraId="000000D6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214688"/>
            <wp:effectExtent b="0" l="0" r="0" t="0"/>
            <wp:docPr id="4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4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firstLine="0"/>
        <w:rPr/>
      </w:pPr>
      <w:r w:rsidDel="00000000" w:rsidR="00000000" w:rsidRPr="00000000">
        <w:rPr>
          <w:rtl w:val="0"/>
        </w:rPr>
        <w:t xml:space="preserve">Goto Global tool configuration which has placeholder for Docker configuration as the docker plugin is installed:</w:t>
      </w:r>
    </w:p>
    <w:p w:rsidR="00000000" w:rsidDel="00000000" w:rsidP="00000000" w:rsidRDefault="00000000" w:rsidRPr="00000000" w14:paraId="000000DD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4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6. Scheduling Cron jobs in Jenkins</w:t>
      </w:r>
    </w:p>
    <w:p w:rsidR="00000000" w:rsidDel="00000000" w:rsidP="00000000" w:rsidRDefault="00000000" w:rsidRPr="00000000" w14:paraId="000000F4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firstLine="0"/>
        <w:rPr/>
      </w:pPr>
      <w:r w:rsidDel="00000000" w:rsidR="00000000" w:rsidRPr="00000000">
        <w:rPr>
          <w:rtl w:val="0"/>
        </w:rPr>
        <w:t xml:space="preserve">Used an existing job CiJen, in build trigger chose option “build periodically” as shown below and use the cron format</w:t>
      </w:r>
    </w:p>
    <w:p w:rsidR="00000000" w:rsidDel="00000000" w:rsidP="00000000" w:rsidRDefault="00000000" w:rsidRPr="00000000" w14:paraId="000000F6">
      <w:pPr>
        <w:ind w:firstLine="0"/>
        <w:rPr/>
      </w:pPr>
      <w:r w:rsidDel="00000000" w:rsidR="00000000" w:rsidRPr="00000000">
        <w:rPr>
          <w:rtl w:val="0"/>
        </w:rPr>
        <w:t xml:space="preserve">To run the job at 5.30 PM on April 25th. </w:t>
      </w:r>
    </w:p>
    <w:p w:rsidR="00000000" w:rsidDel="00000000" w:rsidP="00000000" w:rsidRDefault="00000000" w:rsidRPr="00000000" w14:paraId="000000F7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338513"/>
            <wp:effectExtent b="0" l="0" r="0" t="0"/>
            <wp:docPr id="5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8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firstLine="0"/>
        <w:rPr/>
      </w:pPr>
      <w:r w:rsidDel="00000000" w:rsidR="00000000" w:rsidRPr="00000000">
        <w:rPr>
          <w:rtl w:val="0"/>
        </w:rPr>
        <w:t xml:space="preserve">The job triggered automatically using CRON command at 5.30 PM on April 25th:</w:t>
      </w: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3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443288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firstLine="0"/>
        <w:rPr/>
      </w:pPr>
      <w:r w:rsidDel="00000000" w:rsidR="00000000" w:rsidRPr="00000000">
        <w:rPr>
          <w:rtl w:val="0"/>
        </w:rPr>
        <w:t xml:space="preserve">The status below shows the job was scheduled and started by Timer::</w:t>
      </w:r>
    </w:p>
    <w:p w:rsidR="00000000" w:rsidDel="00000000" w:rsidP="00000000" w:rsidRDefault="00000000" w:rsidRPr="00000000" w14:paraId="00000100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7. Authorization technique in Jenkins:</w:t>
      </w:r>
    </w:p>
    <w:p w:rsidR="00000000" w:rsidDel="00000000" w:rsidP="00000000" w:rsidRDefault="00000000" w:rsidRPr="00000000" w14:paraId="00000118">
      <w:pPr>
        <w:ind w:firstLine="0"/>
        <w:rPr/>
      </w:pPr>
      <w:r w:rsidDel="00000000" w:rsidR="00000000" w:rsidRPr="00000000">
        <w:rPr>
          <w:rtl w:val="0"/>
        </w:rPr>
        <w:t xml:space="preserve">    Installed the “Role Based Authorization Strategy” pipeline as shown below:</w:t>
      </w:r>
    </w:p>
    <w:p w:rsidR="00000000" w:rsidDel="00000000" w:rsidP="00000000" w:rsidRDefault="00000000" w:rsidRPr="00000000" w14:paraId="00000119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376613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6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firstLine="0"/>
        <w:rPr/>
      </w:pPr>
      <w:r w:rsidDel="00000000" w:rsidR="00000000" w:rsidRPr="00000000">
        <w:rPr>
          <w:rtl w:val="0"/>
        </w:rPr>
        <w:t xml:space="preserve">Enabled Role based strategy under “Configure global Security”</w:t>
      </w:r>
    </w:p>
    <w:p w:rsidR="00000000" w:rsidDel="00000000" w:rsidP="00000000" w:rsidRDefault="00000000" w:rsidRPr="00000000" w14:paraId="0000011C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490913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firstLine="0"/>
        <w:rPr/>
      </w:pPr>
      <w:r w:rsidDel="00000000" w:rsidR="00000000" w:rsidRPr="00000000">
        <w:rPr>
          <w:rtl w:val="0"/>
        </w:rPr>
        <w:t xml:space="preserve">Created a new role “viewonly” with restricted access to only read the Jobs and Views as shown below:</w:t>
      </w:r>
    </w:p>
    <w:p w:rsidR="00000000" w:rsidDel="00000000" w:rsidP="00000000" w:rsidRDefault="00000000" w:rsidRPr="00000000" w14:paraId="0000011F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3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firstLine="0"/>
        <w:rPr/>
      </w:pPr>
      <w:r w:rsidDel="00000000" w:rsidR="00000000" w:rsidRPr="00000000">
        <w:rPr>
          <w:rtl w:val="0"/>
        </w:rPr>
        <w:t xml:space="preserve">In Assign roles, assigned the userID venkatas26 to “viewonly” role, hence that user can access only to read jobs and view:</w:t>
      </w:r>
    </w:p>
    <w:p w:rsidR="00000000" w:rsidDel="00000000" w:rsidP="00000000" w:rsidRDefault="00000000" w:rsidRPr="00000000" w14:paraId="00000123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081338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firstLine="0"/>
        <w:rPr/>
      </w:pPr>
      <w:r w:rsidDel="00000000" w:rsidR="00000000" w:rsidRPr="00000000">
        <w:rPr>
          <w:rtl w:val="0"/>
        </w:rPr>
        <w:t xml:space="preserve">Now logged under the user venkatas26</w:t>
      </w:r>
    </w:p>
    <w:p w:rsidR="00000000" w:rsidDel="00000000" w:rsidP="00000000" w:rsidRDefault="00000000" w:rsidRPr="00000000" w14:paraId="00000125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38608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firstLine="0"/>
        <w:rPr/>
      </w:pPr>
      <w:r w:rsidDel="00000000" w:rsidR="00000000" w:rsidRPr="00000000">
        <w:rPr>
          <w:rtl w:val="0"/>
        </w:rPr>
        <w:t xml:space="preserve">As shown below the user “venkatas26” has only read only access to the views and jobs:</w:t>
      </w:r>
    </w:p>
    <w:p w:rsidR="00000000" w:rsidDel="00000000" w:rsidP="00000000" w:rsidRDefault="00000000" w:rsidRPr="00000000" w14:paraId="00000128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-540" w:firstLine="540"/>
        <w:rPr/>
      </w:pPr>
      <w:r w:rsidDel="00000000" w:rsidR="00000000" w:rsidRPr="00000000">
        <w:rPr/>
        <w:drawing>
          <wp:inline distB="114300" distT="114300" distL="114300" distR="114300">
            <wp:extent cx="6858000" cy="3281363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1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firstLine="0"/>
        <w:rPr/>
      </w:pPr>
      <w:r w:rsidDel="00000000" w:rsidR="00000000" w:rsidRPr="00000000">
        <w:rPr>
          <w:rtl w:val="0"/>
        </w:rPr>
      </w:r>
    </w:p>
    <w:sectPr>
      <w:headerReference r:id="rId65" w:type="default"/>
      <w:pgSz w:h="15840" w:w="12240"/>
      <w:pgMar w:bottom="1440" w:top="1440" w:left="90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42" Type="http://schemas.openxmlformats.org/officeDocument/2006/relationships/image" Target="media/image1.png"/><Relationship Id="rId41" Type="http://schemas.openxmlformats.org/officeDocument/2006/relationships/image" Target="media/image50.png"/><Relationship Id="rId44" Type="http://schemas.openxmlformats.org/officeDocument/2006/relationships/image" Target="media/image38.png"/><Relationship Id="rId43" Type="http://schemas.openxmlformats.org/officeDocument/2006/relationships/image" Target="media/image29.png"/><Relationship Id="rId46" Type="http://schemas.openxmlformats.org/officeDocument/2006/relationships/image" Target="media/image5.png"/><Relationship Id="rId45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48" Type="http://schemas.openxmlformats.org/officeDocument/2006/relationships/image" Target="media/image55.png"/><Relationship Id="rId47" Type="http://schemas.openxmlformats.org/officeDocument/2006/relationships/image" Target="media/image2.png"/><Relationship Id="rId49" Type="http://schemas.openxmlformats.org/officeDocument/2006/relationships/image" Target="media/image41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7" Type="http://schemas.openxmlformats.org/officeDocument/2006/relationships/image" Target="media/image16.png"/><Relationship Id="rId8" Type="http://schemas.openxmlformats.org/officeDocument/2006/relationships/image" Target="media/image59.png"/><Relationship Id="rId31" Type="http://schemas.openxmlformats.org/officeDocument/2006/relationships/image" Target="media/image39.png"/><Relationship Id="rId30" Type="http://schemas.openxmlformats.org/officeDocument/2006/relationships/image" Target="media/image14.png"/><Relationship Id="rId33" Type="http://schemas.openxmlformats.org/officeDocument/2006/relationships/image" Target="media/image23.png"/><Relationship Id="rId32" Type="http://schemas.openxmlformats.org/officeDocument/2006/relationships/image" Target="media/image58.png"/><Relationship Id="rId35" Type="http://schemas.openxmlformats.org/officeDocument/2006/relationships/image" Target="media/image6.png"/><Relationship Id="rId34" Type="http://schemas.openxmlformats.org/officeDocument/2006/relationships/image" Target="media/image45.png"/><Relationship Id="rId37" Type="http://schemas.openxmlformats.org/officeDocument/2006/relationships/image" Target="media/image11.png"/><Relationship Id="rId36" Type="http://schemas.openxmlformats.org/officeDocument/2006/relationships/image" Target="media/image28.png"/><Relationship Id="rId39" Type="http://schemas.openxmlformats.org/officeDocument/2006/relationships/image" Target="media/image21.png"/><Relationship Id="rId38" Type="http://schemas.openxmlformats.org/officeDocument/2006/relationships/image" Target="media/image53.png"/><Relationship Id="rId62" Type="http://schemas.openxmlformats.org/officeDocument/2006/relationships/image" Target="media/image25.png"/><Relationship Id="rId61" Type="http://schemas.openxmlformats.org/officeDocument/2006/relationships/image" Target="media/image43.png"/><Relationship Id="rId20" Type="http://schemas.openxmlformats.org/officeDocument/2006/relationships/image" Target="media/image19.png"/><Relationship Id="rId64" Type="http://schemas.openxmlformats.org/officeDocument/2006/relationships/image" Target="media/image3.png"/><Relationship Id="rId63" Type="http://schemas.openxmlformats.org/officeDocument/2006/relationships/image" Target="media/image27.png"/><Relationship Id="rId22" Type="http://schemas.openxmlformats.org/officeDocument/2006/relationships/image" Target="media/image35.png"/><Relationship Id="rId21" Type="http://schemas.openxmlformats.org/officeDocument/2006/relationships/image" Target="media/image44.png"/><Relationship Id="rId65" Type="http://schemas.openxmlformats.org/officeDocument/2006/relationships/header" Target="header1.xml"/><Relationship Id="rId24" Type="http://schemas.openxmlformats.org/officeDocument/2006/relationships/image" Target="media/image9.png"/><Relationship Id="rId23" Type="http://schemas.openxmlformats.org/officeDocument/2006/relationships/image" Target="media/image24.png"/><Relationship Id="rId60" Type="http://schemas.openxmlformats.org/officeDocument/2006/relationships/image" Target="media/image40.png"/><Relationship Id="rId26" Type="http://schemas.openxmlformats.org/officeDocument/2006/relationships/image" Target="media/image15.png"/><Relationship Id="rId25" Type="http://schemas.openxmlformats.org/officeDocument/2006/relationships/image" Target="media/image13.png"/><Relationship Id="rId28" Type="http://schemas.openxmlformats.org/officeDocument/2006/relationships/image" Target="media/image26.png"/><Relationship Id="rId27" Type="http://schemas.openxmlformats.org/officeDocument/2006/relationships/image" Target="media/image7.png"/><Relationship Id="rId29" Type="http://schemas.openxmlformats.org/officeDocument/2006/relationships/image" Target="media/image37.png"/><Relationship Id="rId51" Type="http://schemas.openxmlformats.org/officeDocument/2006/relationships/image" Target="media/image52.png"/><Relationship Id="rId50" Type="http://schemas.openxmlformats.org/officeDocument/2006/relationships/image" Target="media/image54.png"/><Relationship Id="rId53" Type="http://schemas.openxmlformats.org/officeDocument/2006/relationships/image" Target="media/image51.png"/><Relationship Id="rId52" Type="http://schemas.openxmlformats.org/officeDocument/2006/relationships/image" Target="media/image20.png"/><Relationship Id="rId11" Type="http://schemas.openxmlformats.org/officeDocument/2006/relationships/image" Target="media/image48.png"/><Relationship Id="rId55" Type="http://schemas.openxmlformats.org/officeDocument/2006/relationships/image" Target="media/image42.png"/><Relationship Id="rId10" Type="http://schemas.openxmlformats.org/officeDocument/2006/relationships/image" Target="media/image49.png"/><Relationship Id="rId54" Type="http://schemas.openxmlformats.org/officeDocument/2006/relationships/image" Target="media/image32.png"/><Relationship Id="rId13" Type="http://schemas.openxmlformats.org/officeDocument/2006/relationships/image" Target="media/image57.png"/><Relationship Id="rId57" Type="http://schemas.openxmlformats.org/officeDocument/2006/relationships/image" Target="media/image33.png"/><Relationship Id="rId12" Type="http://schemas.openxmlformats.org/officeDocument/2006/relationships/image" Target="media/image34.png"/><Relationship Id="rId56" Type="http://schemas.openxmlformats.org/officeDocument/2006/relationships/image" Target="media/image18.png"/><Relationship Id="rId15" Type="http://schemas.openxmlformats.org/officeDocument/2006/relationships/image" Target="media/image8.png"/><Relationship Id="rId59" Type="http://schemas.openxmlformats.org/officeDocument/2006/relationships/image" Target="media/image10.png"/><Relationship Id="rId14" Type="http://schemas.openxmlformats.org/officeDocument/2006/relationships/image" Target="media/image12.png"/><Relationship Id="rId58" Type="http://schemas.openxmlformats.org/officeDocument/2006/relationships/image" Target="media/image46.png"/><Relationship Id="rId17" Type="http://schemas.openxmlformats.org/officeDocument/2006/relationships/image" Target="media/image56.png"/><Relationship Id="rId16" Type="http://schemas.openxmlformats.org/officeDocument/2006/relationships/image" Target="media/image30.png"/><Relationship Id="rId19" Type="http://schemas.openxmlformats.org/officeDocument/2006/relationships/image" Target="media/image47.png"/><Relationship Id="rId18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